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22" w:rsidRPr="009F1EF2" w:rsidRDefault="00C84A22" w:rsidP="00C84A22">
      <w:pPr>
        <w:widowControl/>
        <w:snapToGrid w:val="0"/>
        <w:spacing w:beforeLines="50" w:before="156" w:afterLines="50" w:after="156" w:line="460" w:lineRule="exact"/>
        <w:jc w:val="left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附件1</w:t>
      </w:r>
    </w:p>
    <w:p w:rsidR="009F1EF2" w:rsidRDefault="00250FF5" w:rsidP="009F1EF2">
      <w:pPr>
        <w:widowControl/>
        <w:snapToGrid w:val="0"/>
        <w:spacing w:line="460" w:lineRule="exact"/>
        <w:jc w:val="center"/>
        <w:rPr>
          <w:rFonts w:ascii="黑体" w:eastAsia="黑体" w:hAnsi="黑体" w:cs="宋体"/>
          <w:bCs/>
          <w:color w:val="373737"/>
          <w:kern w:val="0"/>
          <w:sz w:val="32"/>
          <w:szCs w:val="32"/>
        </w:rPr>
      </w:pPr>
      <w:r w:rsidRPr="009F1EF2">
        <w:rPr>
          <w:rFonts w:ascii="黑体" w:eastAsia="黑体" w:hAnsi="黑体" w:cs="宋体" w:hint="eastAsia"/>
          <w:bCs/>
          <w:color w:val="373737"/>
          <w:kern w:val="0"/>
          <w:sz w:val="32"/>
          <w:szCs w:val="32"/>
        </w:rPr>
        <w:t>2020</w:t>
      </w:r>
      <w:r w:rsidR="009F1EF2">
        <w:rPr>
          <w:rFonts w:ascii="黑体" w:eastAsia="黑体" w:hAnsi="黑体" w:cs="宋体" w:hint="eastAsia"/>
          <w:bCs/>
          <w:color w:val="373737"/>
          <w:kern w:val="0"/>
          <w:sz w:val="32"/>
          <w:szCs w:val="32"/>
        </w:rPr>
        <w:t>年中科院成都山地所博士入学考试现场确认</w:t>
      </w:r>
    </w:p>
    <w:p w:rsidR="00250FF5" w:rsidRPr="009F1EF2" w:rsidRDefault="009F1EF2" w:rsidP="009F1EF2">
      <w:pPr>
        <w:widowControl/>
        <w:snapToGrid w:val="0"/>
        <w:spacing w:line="460" w:lineRule="exact"/>
        <w:jc w:val="center"/>
        <w:rPr>
          <w:rFonts w:ascii="黑体" w:eastAsia="黑体" w:hAnsi="黑体" w:cs="宋体"/>
          <w:bCs/>
          <w:color w:val="373737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73737"/>
          <w:kern w:val="0"/>
          <w:sz w:val="32"/>
          <w:szCs w:val="32"/>
        </w:rPr>
        <w:t>提交</w:t>
      </w:r>
      <w:r w:rsidR="00250FF5" w:rsidRPr="009F1EF2">
        <w:rPr>
          <w:rFonts w:ascii="黑体" w:eastAsia="黑体" w:hAnsi="黑体" w:cs="宋体" w:hint="eastAsia"/>
          <w:bCs/>
          <w:color w:val="373737"/>
          <w:kern w:val="0"/>
          <w:sz w:val="32"/>
          <w:szCs w:val="32"/>
        </w:rPr>
        <w:t>材料</w:t>
      </w:r>
      <w:r>
        <w:rPr>
          <w:rFonts w:ascii="黑体" w:eastAsia="黑体" w:hAnsi="黑体" w:cs="宋体" w:hint="eastAsia"/>
          <w:bCs/>
          <w:color w:val="373737"/>
          <w:kern w:val="0"/>
          <w:sz w:val="32"/>
          <w:szCs w:val="32"/>
        </w:rPr>
        <w:t>清单</w:t>
      </w:r>
    </w:p>
    <w:p w:rsidR="009F1EF2" w:rsidRDefault="009F1EF2" w:rsidP="009F1EF2">
      <w:pPr>
        <w:widowControl/>
        <w:snapToGrid w:val="0"/>
        <w:spacing w:line="460" w:lineRule="exact"/>
        <w:ind w:firstLine="420"/>
        <w:jc w:val="left"/>
        <w:rPr>
          <w:rFonts w:ascii="宋体" w:hAnsi="宋体" w:cs="宋体"/>
          <w:b/>
          <w:color w:val="373737"/>
          <w:kern w:val="0"/>
          <w:sz w:val="28"/>
          <w:szCs w:val="28"/>
        </w:rPr>
      </w:pPr>
    </w:p>
    <w:p w:rsidR="009F1EF2" w:rsidRPr="009F1EF2" w:rsidRDefault="00915920" w:rsidP="009F1EF2">
      <w:pPr>
        <w:widowControl/>
        <w:snapToGrid w:val="0"/>
        <w:spacing w:line="460" w:lineRule="exact"/>
        <w:ind w:firstLine="420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  <w:r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2020年6月11日（周四）</w:t>
      </w:r>
      <w:r w:rsidR="00972F7D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8</w:t>
      </w:r>
      <w:r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：</w:t>
      </w:r>
      <w:r w:rsidR="00972F7D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3</w:t>
      </w:r>
      <w:bookmarkStart w:id="0" w:name="_GoBack"/>
      <w:bookmarkEnd w:id="0"/>
      <w:r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0-12：00</w:t>
      </w:r>
      <w:r w:rsid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，</w:t>
      </w:r>
      <w:r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山地所2号楼316房间，</w:t>
      </w:r>
      <w:r w:rsidR="00C84A22"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须</w:t>
      </w:r>
      <w:r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佩戴口罩</w:t>
      </w:r>
      <w:r w:rsidR="009F1EF2"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，现场确认后，可领取准考证。</w:t>
      </w:r>
    </w:p>
    <w:p w:rsidR="00915920" w:rsidRPr="009F1EF2" w:rsidRDefault="00915920" w:rsidP="009F1EF2">
      <w:pPr>
        <w:widowControl/>
        <w:snapToGrid w:val="0"/>
        <w:spacing w:beforeLines="50" w:before="156" w:afterLines="50" w:after="156" w:line="460" w:lineRule="exact"/>
        <w:ind w:firstLine="42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报到需携带并核验以下材料</w:t>
      </w:r>
      <w:r w:rsidR="009F1EF2"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：</w:t>
      </w:r>
    </w:p>
    <w:p w:rsidR="00915920" w:rsidRPr="009F1EF2" w:rsidRDefault="009F1EF2" w:rsidP="009F1EF2">
      <w:pPr>
        <w:widowControl/>
        <w:snapToGrid w:val="0"/>
        <w:spacing w:line="460" w:lineRule="exact"/>
        <w:ind w:firstLineChars="200" w:firstLine="562"/>
        <w:rPr>
          <w:rFonts w:ascii="宋体" w:hAnsi="宋体" w:cs="宋体"/>
          <w:b/>
          <w:color w:val="373737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73737"/>
          <w:kern w:val="0"/>
          <w:sz w:val="28"/>
          <w:szCs w:val="28"/>
        </w:rPr>
        <w:t>（一）</w:t>
      </w:r>
      <w:r w:rsidR="00915920"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疫情防控信息核验</w:t>
      </w:r>
      <w:r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材料</w:t>
      </w:r>
    </w:p>
    <w:p w:rsidR="00915920" w:rsidRPr="009F1EF2" w:rsidRDefault="00915920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重点疫区：指湖北省、黑龙江省、吉林省</w:t>
      </w:r>
    </w:p>
    <w:p w:rsidR="00915920" w:rsidRPr="009F1EF2" w:rsidRDefault="009F1EF2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>
        <w:rPr>
          <w:rFonts w:ascii="宋体" w:hAnsi="宋体" w:cs="宋体" w:hint="eastAsia"/>
          <w:color w:val="373737"/>
          <w:kern w:val="0"/>
          <w:sz w:val="28"/>
          <w:szCs w:val="28"/>
        </w:rPr>
        <w:t>1.</w:t>
      </w:r>
      <w:r w:rsidR="00915920"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来自非重点疫区的考生：</w:t>
      </w:r>
    </w:p>
    <w:p w:rsidR="00915920" w:rsidRPr="009F1EF2" w:rsidRDefault="00915920" w:rsidP="009F1EF2">
      <w:pPr>
        <w:pStyle w:val="a5"/>
        <w:widowControl/>
        <w:numPr>
          <w:ilvl w:val="0"/>
          <w:numId w:val="4"/>
        </w:numPr>
        <w:snapToGrid w:val="0"/>
        <w:spacing w:line="460" w:lineRule="exact"/>
        <w:ind w:firstLineChars="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出示手机钉钉群14天连续打卡记录界面</w:t>
      </w:r>
    </w:p>
    <w:p w:rsidR="00915920" w:rsidRPr="009F1EF2" w:rsidRDefault="00915920" w:rsidP="009F1EF2">
      <w:pPr>
        <w:pStyle w:val="a5"/>
        <w:widowControl/>
        <w:numPr>
          <w:ilvl w:val="0"/>
          <w:numId w:val="4"/>
        </w:numPr>
        <w:snapToGrid w:val="0"/>
        <w:spacing w:line="460" w:lineRule="exact"/>
        <w:ind w:firstLineChars="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出示天府健康码</w:t>
      </w:r>
    </w:p>
    <w:p w:rsidR="00915920" w:rsidRPr="009F1EF2" w:rsidRDefault="009F1EF2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>
        <w:rPr>
          <w:rFonts w:ascii="宋体" w:hAnsi="宋体" w:cs="宋体" w:hint="eastAsia"/>
          <w:color w:val="373737"/>
          <w:kern w:val="0"/>
          <w:sz w:val="28"/>
          <w:szCs w:val="28"/>
        </w:rPr>
        <w:t>2.</w:t>
      </w:r>
      <w:r w:rsidR="00915920"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途径重点疫区的考生：</w:t>
      </w:r>
    </w:p>
    <w:p w:rsidR="00915920" w:rsidRPr="009F1EF2" w:rsidRDefault="00915920" w:rsidP="009F1EF2">
      <w:pPr>
        <w:pStyle w:val="a5"/>
        <w:widowControl/>
        <w:numPr>
          <w:ilvl w:val="0"/>
          <w:numId w:val="5"/>
        </w:numPr>
        <w:snapToGrid w:val="0"/>
        <w:spacing w:line="460" w:lineRule="exact"/>
        <w:ind w:firstLineChars="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出示生源所在地14天内的健康证明</w:t>
      </w:r>
    </w:p>
    <w:p w:rsidR="00915920" w:rsidRPr="009F1EF2" w:rsidRDefault="00915920" w:rsidP="009F1EF2">
      <w:pPr>
        <w:pStyle w:val="a5"/>
        <w:widowControl/>
        <w:numPr>
          <w:ilvl w:val="0"/>
          <w:numId w:val="5"/>
        </w:numPr>
        <w:snapToGrid w:val="0"/>
        <w:spacing w:line="460" w:lineRule="exact"/>
        <w:ind w:firstLineChars="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出示成都地区所做的7天内核酸检测结果</w:t>
      </w:r>
    </w:p>
    <w:p w:rsidR="00915920" w:rsidRPr="009F1EF2" w:rsidRDefault="009C0C1D" w:rsidP="009F1EF2">
      <w:pPr>
        <w:pStyle w:val="a5"/>
        <w:widowControl/>
        <w:numPr>
          <w:ilvl w:val="0"/>
          <w:numId w:val="5"/>
        </w:numPr>
        <w:snapToGrid w:val="0"/>
        <w:spacing w:line="460" w:lineRule="exact"/>
        <w:ind w:firstLineChars="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出示手机钉钉群14天连续打卡记录界面</w:t>
      </w:r>
    </w:p>
    <w:p w:rsidR="00915920" w:rsidRPr="009F1EF2" w:rsidRDefault="00915920" w:rsidP="009F1EF2">
      <w:pPr>
        <w:pStyle w:val="a5"/>
        <w:widowControl/>
        <w:numPr>
          <w:ilvl w:val="0"/>
          <w:numId w:val="5"/>
        </w:numPr>
        <w:snapToGrid w:val="0"/>
        <w:spacing w:line="460" w:lineRule="exact"/>
        <w:ind w:firstLineChars="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出示天府健康码</w:t>
      </w:r>
    </w:p>
    <w:p w:rsidR="00915920" w:rsidRPr="009F1EF2" w:rsidRDefault="009F1EF2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>
        <w:rPr>
          <w:rFonts w:ascii="宋体" w:hAnsi="宋体" w:cs="宋体" w:hint="eastAsia"/>
          <w:color w:val="373737"/>
          <w:kern w:val="0"/>
          <w:sz w:val="28"/>
          <w:szCs w:val="28"/>
        </w:rPr>
        <w:t>3.</w:t>
      </w:r>
      <w:r w:rsidR="00915920"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来自重点疫区的考生：</w:t>
      </w:r>
    </w:p>
    <w:p w:rsidR="00915920" w:rsidRPr="009F1EF2" w:rsidRDefault="00915920" w:rsidP="009F1EF2">
      <w:pPr>
        <w:pStyle w:val="a5"/>
        <w:widowControl/>
        <w:numPr>
          <w:ilvl w:val="0"/>
          <w:numId w:val="6"/>
        </w:numPr>
        <w:snapToGrid w:val="0"/>
        <w:spacing w:line="460" w:lineRule="exact"/>
        <w:ind w:firstLineChars="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出示生源所在地的14天内核酸检测结果</w:t>
      </w:r>
    </w:p>
    <w:p w:rsidR="00915920" w:rsidRPr="009F1EF2" w:rsidRDefault="00915920" w:rsidP="009F1EF2">
      <w:pPr>
        <w:pStyle w:val="a5"/>
        <w:widowControl/>
        <w:numPr>
          <w:ilvl w:val="0"/>
          <w:numId w:val="6"/>
        </w:numPr>
        <w:snapToGrid w:val="0"/>
        <w:spacing w:line="460" w:lineRule="exact"/>
        <w:ind w:firstLineChars="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出示成都地区所做的7天内核酸检测结果</w:t>
      </w:r>
    </w:p>
    <w:p w:rsidR="009C0C1D" w:rsidRPr="009F1EF2" w:rsidRDefault="009C0C1D" w:rsidP="009F1EF2">
      <w:pPr>
        <w:pStyle w:val="a5"/>
        <w:widowControl/>
        <w:numPr>
          <w:ilvl w:val="0"/>
          <w:numId w:val="6"/>
        </w:numPr>
        <w:snapToGrid w:val="0"/>
        <w:spacing w:line="460" w:lineRule="exact"/>
        <w:ind w:firstLineChars="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出示手机钉钉群14天连续打卡记录界面</w:t>
      </w:r>
    </w:p>
    <w:p w:rsidR="00915920" w:rsidRPr="009F1EF2" w:rsidRDefault="00915920" w:rsidP="009F1EF2">
      <w:pPr>
        <w:pStyle w:val="a5"/>
        <w:widowControl/>
        <w:numPr>
          <w:ilvl w:val="0"/>
          <w:numId w:val="6"/>
        </w:numPr>
        <w:snapToGrid w:val="0"/>
        <w:spacing w:line="460" w:lineRule="exact"/>
        <w:ind w:firstLineChars="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出示天府健康码</w:t>
      </w:r>
    </w:p>
    <w:p w:rsidR="00915920" w:rsidRPr="009F1EF2" w:rsidRDefault="009C0C1D" w:rsidP="009F1EF2">
      <w:pPr>
        <w:widowControl/>
        <w:snapToGrid w:val="0"/>
        <w:spacing w:line="460" w:lineRule="exact"/>
        <w:ind w:firstLineChars="200" w:firstLine="562"/>
        <w:rPr>
          <w:rFonts w:ascii="宋体" w:hAnsi="宋体" w:cs="宋体"/>
          <w:b/>
          <w:color w:val="FF0000"/>
          <w:kern w:val="0"/>
          <w:sz w:val="28"/>
          <w:szCs w:val="28"/>
        </w:rPr>
      </w:pPr>
      <w:r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（二）</w:t>
      </w:r>
      <w:r w:rsidR="009F1EF2"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常规</w:t>
      </w:r>
      <w:r w:rsidR="00915920" w:rsidRPr="009F1EF2">
        <w:rPr>
          <w:rFonts w:ascii="宋体" w:hAnsi="宋体" w:cs="宋体" w:hint="eastAsia"/>
          <w:b/>
          <w:color w:val="373737"/>
          <w:kern w:val="0"/>
          <w:sz w:val="28"/>
          <w:szCs w:val="28"/>
        </w:rPr>
        <w:t>材料</w:t>
      </w:r>
    </w:p>
    <w:p w:rsidR="00915920" w:rsidRPr="009F1EF2" w:rsidRDefault="00915920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①身份资料：准考证、身份证原件</w:t>
      </w:r>
    </w:p>
    <w:p w:rsidR="00915920" w:rsidRPr="009F1EF2" w:rsidRDefault="00915920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②学历资料：毕业证、学位证（应届毕业生为学生证）原件</w:t>
      </w:r>
    </w:p>
    <w:p w:rsidR="00915920" w:rsidRPr="009F1EF2" w:rsidRDefault="00915920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③综合能力资料（以下材料需提交复印件）：</w:t>
      </w:r>
    </w:p>
    <w:p w:rsidR="00915920" w:rsidRPr="009F1EF2" w:rsidRDefault="00915920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1)党政部门盖章的政治审查表原件（附件中下载）；</w:t>
      </w:r>
    </w:p>
    <w:p w:rsidR="00915920" w:rsidRPr="009F1EF2" w:rsidRDefault="00915920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2</w:t>
      </w:r>
      <w:r w:rsidRPr="009F1EF2">
        <w:rPr>
          <w:rFonts w:ascii="宋体" w:hAnsi="宋体" w:cs="宋体"/>
          <w:color w:val="373737"/>
          <w:kern w:val="0"/>
          <w:sz w:val="28"/>
          <w:szCs w:val="28"/>
        </w:rPr>
        <w:t>)</w:t>
      </w: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反映考生英语水平的成绩证明或证书原件与复印件；</w:t>
      </w:r>
    </w:p>
    <w:p w:rsidR="00915920" w:rsidRPr="009F1EF2" w:rsidRDefault="00915920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3</w:t>
      </w:r>
      <w:r w:rsidRPr="009F1EF2">
        <w:rPr>
          <w:rFonts w:ascii="宋体" w:hAnsi="宋体" w:cs="宋体"/>
          <w:color w:val="373737"/>
          <w:kern w:val="0"/>
          <w:sz w:val="28"/>
          <w:szCs w:val="28"/>
        </w:rPr>
        <w:t>)</w:t>
      </w: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考生在公开发行的学术刊物或全国性学术会议上发表的学术论文，所获专利、科研成果及其他原创性工作成果的证明材料原件与复印件；</w:t>
      </w:r>
    </w:p>
    <w:p w:rsidR="00915920" w:rsidRPr="009F1EF2" w:rsidRDefault="00915920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lastRenderedPageBreak/>
        <w:t>4)考生的各种获奖证书原件与复印件；</w:t>
      </w:r>
    </w:p>
    <w:p w:rsidR="00915920" w:rsidRPr="009F1EF2" w:rsidRDefault="00915920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5</w:t>
      </w:r>
      <w:r w:rsidRPr="009F1EF2">
        <w:rPr>
          <w:rFonts w:ascii="宋体" w:hAnsi="宋体" w:cs="宋体"/>
          <w:color w:val="373737"/>
          <w:kern w:val="0"/>
          <w:sz w:val="28"/>
          <w:szCs w:val="28"/>
        </w:rPr>
        <w:t>)</w:t>
      </w: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其它有参考价值的材料原件与复印件。</w:t>
      </w:r>
    </w:p>
    <w:p w:rsidR="007727F1" w:rsidRPr="009F1EF2" w:rsidRDefault="00915920" w:rsidP="009F1EF2">
      <w:pPr>
        <w:widowControl/>
        <w:snapToGrid w:val="0"/>
        <w:spacing w:line="460" w:lineRule="exact"/>
        <w:ind w:firstLineChars="200" w:firstLine="560"/>
        <w:rPr>
          <w:rFonts w:ascii="宋体" w:hAnsi="宋体" w:cs="宋体"/>
          <w:color w:val="373737"/>
          <w:kern w:val="0"/>
          <w:sz w:val="28"/>
          <w:szCs w:val="28"/>
        </w:rPr>
      </w:pP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请将以上材料的原件与复印件分开整理，原件用于审核，复印件用于提交存档，如果因为特殊情况不能在</w:t>
      </w:r>
      <w:r w:rsidR="009F1EF2"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上</w:t>
      </w:r>
      <w:r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午12点前赶到，请提前打电话告知</w:t>
      </w:r>
      <w:r w:rsidR="00E47A24">
        <w:rPr>
          <w:rFonts w:ascii="宋体" w:hAnsi="宋体" w:cs="宋体" w:hint="eastAsia"/>
          <w:color w:val="373737"/>
          <w:kern w:val="0"/>
          <w:sz w:val="28"/>
          <w:szCs w:val="28"/>
        </w:rPr>
        <w:t>02885233672</w:t>
      </w:r>
      <w:r w:rsidR="009F1EF2" w:rsidRPr="009F1EF2">
        <w:rPr>
          <w:rFonts w:ascii="宋体" w:hAnsi="宋体" w:cs="宋体" w:hint="eastAsia"/>
          <w:color w:val="373737"/>
          <w:kern w:val="0"/>
          <w:sz w:val="28"/>
          <w:szCs w:val="28"/>
        </w:rPr>
        <w:t>。</w:t>
      </w:r>
    </w:p>
    <w:sectPr w:rsidR="007727F1" w:rsidRPr="009F1EF2" w:rsidSect="00C84A2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30" w:rsidRDefault="00121230" w:rsidP="00915920">
      <w:r>
        <w:separator/>
      </w:r>
    </w:p>
  </w:endnote>
  <w:endnote w:type="continuationSeparator" w:id="0">
    <w:p w:rsidR="00121230" w:rsidRDefault="00121230" w:rsidP="0091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30" w:rsidRDefault="00121230" w:rsidP="00915920">
      <w:r>
        <w:separator/>
      </w:r>
    </w:p>
  </w:footnote>
  <w:footnote w:type="continuationSeparator" w:id="0">
    <w:p w:rsidR="00121230" w:rsidRDefault="00121230" w:rsidP="0091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4468"/>
    <w:multiLevelType w:val="hybridMultilevel"/>
    <w:tmpl w:val="77B2651E"/>
    <w:lvl w:ilvl="0" w:tplc="D9644AF8">
      <w:start w:val="1"/>
      <w:numFmt w:val="japaneseCounting"/>
      <w:lvlText w:val="%1、"/>
      <w:lvlJc w:val="left"/>
      <w:pPr>
        <w:ind w:left="87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8E006F"/>
    <w:multiLevelType w:val="hybridMultilevel"/>
    <w:tmpl w:val="FC2851B0"/>
    <w:lvl w:ilvl="0" w:tplc="33BC362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EA622B8"/>
    <w:multiLevelType w:val="hybridMultilevel"/>
    <w:tmpl w:val="46B276DA"/>
    <w:lvl w:ilvl="0" w:tplc="3C2CDE6A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43BD7D10"/>
    <w:multiLevelType w:val="hybridMultilevel"/>
    <w:tmpl w:val="B40EED72"/>
    <w:lvl w:ilvl="0" w:tplc="153AC1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476031A"/>
    <w:multiLevelType w:val="hybridMultilevel"/>
    <w:tmpl w:val="800496F4"/>
    <w:lvl w:ilvl="0" w:tplc="ABBA8C7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608D4188"/>
    <w:multiLevelType w:val="hybridMultilevel"/>
    <w:tmpl w:val="32EAA1C4"/>
    <w:lvl w:ilvl="0" w:tplc="CA8CF87C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EE"/>
    <w:rsid w:val="00121230"/>
    <w:rsid w:val="00200A85"/>
    <w:rsid w:val="00250FF5"/>
    <w:rsid w:val="002F36D4"/>
    <w:rsid w:val="004F7AEE"/>
    <w:rsid w:val="007727F1"/>
    <w:rsid w:val="00915920"/>
    <w:rsid w:val="00972F7D"/>
    <w:rsid w:val="009C0C1D"/>
    <w:rsid w:val="009F1EF2"/>
    <w:rsid w:val="00C84A22"/>
    <w:rsid w:val="00E47A24"/>
    <w:rsid w:val="00E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920"/>
    <w:rPr>
      <w:sz w:val="18"/>
      <w:szCs w:val="18"/>
    </w:rPr>
  </w:style>
  <w:style w:type="paragraph" w:styleId="a5">
    <w:name w:val="List Paragraph"/>
    <w:basedOn w:val="a"/>
    <w:uiPriority w:val="34"/>
    <w:qFormat/>
    <w:rsid w:val="009159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920"/>
    <w:rPr>
      <w:sz w:val="18"/>
      <w:szCs w:val="18"/>
    </w:rPr>
  </w:style>
  <w:style w:type="paragraph" w:styleId="a5">
    <w:name w:val="List Paragraph"/>
    <w:basedOn w:val="a"/>
    <w:uiPriority w:val="34"/>
    <w:qFormat/>
    <w:rsid w:val="009159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</Words>
  <Characters>542</Characters>
  <Application>Microsoft Office Word</Application>
  <DocSecurity>0</DocSecurity>
  <Lines>4</Lines>
  <Paragraphs>1</Paragraphs>
  <ScaleCrop>false</ScaleCrop>
  <Company>P R C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2020-05-14T07:03:00Z</dcterms:created>
  <dcterms:modified xsi:type="dcterms:W3CDTF">2020-05-14T10:25:00Z</dcterms:modified>
</cp:coreProperties>
</file>